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26" w:rsidRPr="00C12026" w:rsidRDefault="00C12026" w:rsidP="00C12026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FFFFFF"/>
          <w:sz w:val="20"/>
          <w:szCs w:val="20"/>
          <w:lang w:eastAsia="cs-CZ"/>
        </w:rPr>
      </w:pPr>
      <w:r w:rsidRPr="00C12026">
        <w:rPr>
          <w:rFonts w:ascii="Times New Roman" w:eastAsia="Times New Roman" w:hAnsi="Times New Roman" w:cs="Times New Roman"/>
          <w:color w:val="FFFFFF"/>
          <w:sz w:val="20"/>
          <w:szCs w:val="20"/>
          <w:lang w:eastAsia="cs-CZ"/>
        </w:rPr>
        <w:t>Podmínky ochrany osobních údajů</w:t>
      </w:r>
    </w:p>
    <w:p w:rsidR="00C12026" w:rsidRPr="00C12026" w:rsidRDefault="00C12026" w:rsidP="00C12026">
      <w:pPr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cs-CZ"/>
        </w:rPr>
        <w:t>Podmínky ochrany osobních údajů</w:t>
      </w:r>
    </w:p>
    <w:p w:rsidR="00C12026" w:rsidRPr="00C12026" w:rsidRDefault="00C12026" w:rsidP="00C12026">
      <w:pPr>
        <w:spacing w:after="5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dle Nařízení Evropského parlamentu a Rady /EU/ č. 2016/679, o ochraně fyzických osob v souvislosti se zpracováním osobních údajů a o volném pohybu těchto údajů a zrušení směrnice 95/46/ES (dále jen „GDPR")</w:t>
      </w:r>
    </w:p>
    <w:p w:rsidR="00C12026" w:rsidRP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I. SPRÁVCE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1)</w:t>
      </w:r>
      <w:r w:rsidRPr="00C12026">
        <w:rPr>
          <w:rFonts w:eastAsia="Times New Roman" w:cstheme="minorHAnsi"/>
          <w:sz w:val="18"/>
          <w:szCs w:val="18"/>
          <w:lang w:eastAsia="cs-CZ"/>
        </w:rPr>
        <w:t> Správcem vašich osobních údajů je společnost 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Brightsoft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 xml:space="preserve"> s.r.o.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, se sídlem 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Svatovítská 543/5, Praha </w:t>
      </w:r>
      <w:proofErr w:type="gramStart"/>
      <w:r w:rsidRPr="00C12026">
        <w:rPr>
          <w:rFonts w:eastAsia="Times New Roman" w:cstheme="minorHAnsi"/>
          <w:sz w:val="18"/>
          <w:szCs w:val="18"/>
          <w:lang w:eastAsia="cs-CZ"/>
        </w:rPr>
        <w:t>6  160</w:t>
      </w:r>
      <w:proofErr w:type="gramEnd"/>
      <w:r w:rsidRPr="00C12026">
        <w:rPr>
          <w:rFonts w:eastAsia="Times New Roman" w:cstheme="minorHAnsi"/>
          <w:sz w:val="18"/>
          <w:szCs w:val="18"/>
          <w:lang w:eastAsia="cs-CZ"/>
        </w:rPr>
        <w:t xml:space="preserve"> 00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, IČ: </w:t>
      </w:r>
      <w:r w:rsidRPr="00C12026">
        <w:rPr>
          <w:rFonts w:eastAsia="Times New Roman" w:cstheme="minorHAnsi"/>
          <w:color w:val="333333"/>
          <w:sz w:val="18"/>
          <w:szCs w:val="18"/>
          <w:shd w:val="clear" w:color="auto" w:fill="FFFFFF"/>
          <w:lang w:eastAsia="cs-CZ"/>
        </w:rPr>
        <w:t>06786928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,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sp.zn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 xml:space="preserve">: </w:t>
      </w:r>
      <w:r w:rsidRPr="00C12026">
        <w:rPr>
          <w:rFonts w:eastAsia="Times New Roman" w:cstheme="minorHAnsi"/>
          <w:color w:val="333333"/>
          <w:sz w:val="18"/>
          <w:szCs w:val="18"/>
          <w:shd w:val="clear" w:color="auto" w:fill="FFFFFF"/>
          <w:lang w:eastAsia="cs-CZ"/>
        </w:rPr>
        <w:t>C 288926 vedená u Městského soudu v Praze</w:t>
      </w:r>
      <w:r w:rsidRPr="00C12026">
        <w:rPr>
          <w:rFonts w:eastAsia="Times New Roman" w:cstheme="minorHAnsi"/>
          <w:sz w:val="18"/>
          <w:szCs w:val="18"/>
          <w:lang w:eastAsia="cs-CZ"/>
        </w:rPr>
        <w:t>, e-mail: info@</w:t>
      </w:r>
      <w:r w:rsidRPr="00C12026">
        <w:rPr>
          <w:rFonts w:eastAsia="Times New Roman" w:cstheme="minorHAnsi"/>
          <w:sz w:val="18"/>
          <w:szCs w:val="18"/>
          <w:lang w:eastAsia="cs-CZ"/>
        </w:rPr>
        <w:t>brightmarketing.cz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 (dále jen „Společnost“).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2)</w:t>
      </w:r>
      <w:r w:rsidRPr="00C12026">
        <w:rPr>
          <w:rFonts w:eastAsia="Times New Roman" w:cstheme="minorHAnsi"/>
          <w:sz w:val="18"/>
          <w:szCs w:val="18"/>
          <w:lang w:eastAsia="cs-CZ"/>
        </w:rPr>
        <w:t> Společnost nejmenovala pověřence pro ochranu osobních údajů.</w:t>
      </w:r>
    </w:p>
    <w:p w:rsid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3)</w:t>
      </w:r>
      <w:r w:rsidRPr="00C12026">
        <w:rPr>
          <w:rFonts w:eastAsia="Times New Roman" w:cstheme="minorHAnsi"/>
          <w:sz w:val="18"/>
          <w:szCs w:val="18"/>
          <w:lang w:eastAsia="cs-CZ"/>
        </w:rPr>
        <w:t> Zpracování vašich osobních údajů provádí Společnost. Zpracování je prováděno v jejích provozovnách, pobočkách a sídle jednotlivými pověřenými zaměstnanci, jejími společníky či statutárním orgánem, případně zpracovateli. Ke zpracování dochází prostřednictvím výpočetní techniky, popř. i manuálním způsobem u osobních údajů v listinné podobě za dodržení všech bezpečnostních zásad pro správu a zpracování osobních údajů. Společnost vynakládá veškeré úsilí k tomu, aby bylo při využívání jejích služeb vaše soukromí chráněno. Společnost podnikla technická a organizační opatření pro ochranu vašich údajů před ztrátou, manipulací a neoprávněným přístupem. Společnost svá bezpečnostní opatření neustále přizpůsobuje v souladu s technologickým pokrokem a vývojem.</w:t>
      </w:r>
    </w:p>
    <w:p w:rsid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</w:p>
    <w:p w:rsidR="00C12026" w:rsidRP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II. ZPRACOVÁVANÉ OSOBNÍ ÚDAJE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1)</w:t>
      </w:r>
      <w:r w:rsidRPr="00C12026">
        <w:rPr>
          <w:rFonts w:eastAsia="Times New Roman" w:cstheme="minorHAnsi"/>
          <w:sz w:val="18"/>
          <w:szCs w:val="18"/>
          <w:lang w:eastAsia="cs-CZ"/>
        </w:rPr>
        <w:t> Nemáte povinnost osobní údaje Společnosti poskytnout. Poskytnutí vašich osobních údajů je však požadavkem k tomu, aby s vámi Společnost mohla uzavřít smlouvu, resp. poskytnout jinou službu. Společnost vaše osobní údaje vyžaduje právě pouze pro potřeby Společnosti (z důvodu, pro účel a po dobu, jak níže podrobně rozvedeno). V žádném případě nebudou vámi poskytnuté osobní údaje prodávány dalším subjektům ani nebudou využívány jiným komerčním způsobem.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2)</w:t>
      </w:r>
      <w:r w:rsidRPr="00C12026">
        <w:rPr>
          <w:rFonts w:eastAsia="Times New Roman" w:cstheme="minorHAnsi"/>
          <w:sz w:val="18"/>
          <w:szCs w:val="18"/>
          <w:lang w:eastAsia="cs-CZ"/>
        </w:rPr>
        <w:t> Společnost zpracovává vaše následující osobní údaje: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a) pro případ, kdy je s vámi uzavírána smlouva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Jméno a příjmení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Adresu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E-mailovou adresu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Telefon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Bankovní spojení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IČ a DIČ (u podnikající FO)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Další údaje nezbytné pro plnění smlouvy</w:t>
      </w:r>
    </w:p>
    <w:p w:rsidR="00C12026" w:rsidRPr="00C12026" w:rsidRDefault="00C12026" w:rsidP="00C12026">
      <w:pPr>
        <w:numPr>
          <w:ilvl w:val="0"/>
          <w:numId w:val="3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Údaje poskytnuté nad rámec příslušných zákonů zpracovávané v rámci uděleného souhlasu z vaší strany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b) pro případ zasílání obchodních sdělení za situace, že nejste zákazníky Společnosti, tj. neuzavřeli jste se Společností žádnou smlouvu, nebo pro případ, kdy jste se u Společnosti pouze registrovali</w:t>
      </w:r>
    </w:p>
    <w:p w:rsidR="00C12026" w:rsidRPr="00C12026" w:rsidRDefault="00C12026" w:rsidP="00C12026">
      <w:pPr>
        <w:numPr>
          <w:ilvl w:val="0"/>
          <w:numId w:val="4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Jméno a příjmení</w:t>
      </w:r>
    </w:p>
    <w:p w:rsidR="00C12026" w:rsidRPr="00C12026" w:rsidRDefault="00C12026" w:rsidP="00C12026">
      <w:pPr>
        <w:numPr>
          <w:ilvl w:val="0"/>
          <w:numId w:val="4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E-mailovou adresu</w:t>
      </w:r>
    </w:p>
    <w:p w:rsidR="00C12026" w:rsidRPr="00C12026" w:rsidRDefault="00C12026" w:rsidP="00C12026">
      <w:pPr>
        <w:numPr>
          <w:ilvl w:val="0"/>
          <w:numId w:val="4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Telefonní číslo</w:t>
      </w:r>
    </w:p>
    <w:p w:rsidR="00C12026" w:rsidRPr="00C12026" w:rsidRDefault="00C12026" w:rsidP="00C12026">
      <w:pPr>
        <w:numPr>
          <w:ilvl w:val="0"/>
          <w:numId w:val="4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Adresu provozovny</w:t>
      </w:r>
    </w:p>
    <w:p w:rsidR="00C12026" w:rsidRPr="00C12026" w:rsidRDefault="00C12026" w:rsidP="00C12026">
      <w:pPr>
        <w:numPr>
          <w:ilvl w:val="0"/>
          <w:numId w:val="4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IČ a DIČ (u podnikající FO)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c) pro případ, kdy pouze vznášíte dotaz, komentář, recenzi</w:t>
      </w:r>
    </w:p>
    <w:p w:rsidR="00C12026" w:rsidRPr="00C12026" w:rsidRDefault="00C12026" w:rsidP="00C12026">
      <w:pPr>
        <w:numPr>
          <w:ilvl w:val="0"/>
          <w:numId w:val="5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Jméno a příjmení</w:t>
      </w:r>
    </w:p>
    <w:p w:rsidR="00C12026" w:rsidRPr="00C12026" w:rsidRDefault="00C12026" w:rsidP="00C12026">
      <w:pPr>
        <w:numPr>
          <w:ilvl w:val="0"/>
          <w:numId w:val="5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E-mailovou adresu</w:t>
      </w:r>
    </w:p>
    <w:p w:rsidR="00C12026" w:rsidRPr="00C12026" w:rsidRDefault="00C12026" w:rsidP="00C12026">
      <w:pPr>
        <w:numPr>
          <w:ilvl w:val="0"/>
          <w:numId w:val="5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Telefonní číslo</w:t>
      </w:r>
    </w:p>
    <w:p w:rsidR="00C12026" w:rsidRPr="00C12026" w:rsidRDefault="00C12026" w:rsidP="00C12026">
      <w:pPr>
        <w:numPr>
          <w:ilvl w:val="0"/>
          <w:numId w:val="5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Adresu provozovny</w:t>
      </w:r>
    </w:p>
    <w:p w:rsidR="00C12026" w:rsidRPr="00C12026" w:rsidRDefault="00C12026" w:rsidP="00C12026">
      <w:pPr>
        <w:numPr>
          <w:ilvl w:val="0"/>
          <w:numId w:val="5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IČ a DIČ (u podnikající FO)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3)</w:t>
      </w:r>
      <w:r w:rsidRPr="00C12026">
        <w:rPr>
          <w:rFonts w:eastAsia="Times New Roman" w:cstheme="minorHAnsi"/>
          <w:sz w:val="18"/>
          <w:szCs w:val="18"/>
          <w:lang w:eastAsia="cs-CZ"/>
        </w:rPr>
        <w:t> Zpracovávané osobní údaje získá Společnost buď přímo od vás (tím, že je poskytnete např. v rámci registrace do služby, poptávky nebo z individuální korespondence s vámi), nebo z veřejně přístupných rejstříků, seznamů a evidencí (např. obchodní rejstřík, živnostenský rejstřík, veřejný telefonní seznam, webové katalogy firem apod.)</w:t>
      </w:r>
    </w:p>
    <w:p w:rsid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</w:p>
    <w:p w:rsid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</w:p>
    <w:p w:rsidR="00C12026" w:rsidRP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III. ZÁKONNÝ DŮVOD A ÚČEL ZPRACOVÁNÍ OSOBNÍCH DŮVODŮ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1) Osobní údaje je nutné zpracovat: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 xml:space="preserve">a) pro případ, kdy je s vámi uzavírána </w:t>
      </w:r>
      <w:proofErr w:type="gramStart"/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smlouva</w:t>
      </w:r>
      <w:r w:rsidRPr="00C12026">
        <w:rPr>
          <w:rFonts w:eastAsia="Times New Roman" w:cstheme="minorHAnsi"/>
          <w:sz w:val="18"/>
          <w:szCs w:val="18"/>
          <w:lang w:eastAsia="cs-CZ"/>
        </w:rPr>
        <w:t> - za</w:t>
      </w:r>
      <w:proofErr w:type="gramEnd"/>
      <w:r w:rsidRPr="00C12026">
        <w:rPr>
          <w:rFonts w:eastAsia="Times New Roman" w:cstheme="minorHAnsi"/>
          <w:sz w:val="18"/>
          <w:szCs w:val="18"/>
          <w:lang w:eastAsia="cs-CZ"/>
        </w:rPr>
        <w:t xml:space="preserve"> účelem vytvoření nabídky, uzavření smlouvy a jejího splnění, příp. vedení stavu vašeho zákaznického účtu a za účelem splnění navazujících smluvních či zákonných povinností jako je zejména archivace daňových dokladů a vyřizování případných reklamací.</w:t>
      </w:r>
    </w:p>
    <w:p w:rsidR="00C12026" w:rsidRPr="00C12026" w:rsidRDefault="00C12026" w:rsidP="00C12026">
      <w:pPr>
        <w:spacing w:after="5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Zákonným důvodem zpracování je tedy:</w:t>
      </w:r>
    </w:p>
    <w:p w:rsidR="00C12026" w:rsidRPr="00C12026" w:rsidRDefault="00C12026" w:rsidP="00C12026">
      <w:pPr>
        <w:numPr>
          <w:ilvl w:val="0"/>
          <w:numId w:val="6"/>
        </w:numPr>
        <w:spacing w:after="375" w:line="375" w:lineRule="atLeast"/>
        <w:ind w:left="0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lastRenderedPageBreak/>
        <w:t xml:space="preserve">splnění smlouvy (dle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ust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>. čl. 6 odst. 1 písm. b) GDPR),</w:t>
      </w:r>
    </w:p>
    <w:p w:rsidR="00C12026" w:rsidRPr="00C12026" w:rsidRDefault="00C12026" w:rsidP="00C12026">
      <w:pPr>
        <w:numPr>
          <w:ilvl w:val="0"/>
          <w:numId w:val="6"/>
        </w:numPr>
        <w:spacing w:after="375" w:line="375" w:lineRule="atLeast"/>
        <w:ind w:left="0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 xml:space="preserve">splnění právní povinnosti (dle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ust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>. čl. 6 odst. 1 písem. c) GDPR),</w:t>
      </w:r>
    </w:p>
    <w:p w:rsidR="00C12026" w:rsidRPr="00C12026" w:rsidRDefault="00C12026" w:rsidP="00C12026">
      <w:pPr>
        <w:numPr>
          <w:ilvl w:val="0"/>
          <w:numId w:val="6"/>
        </w:numPr>
        <w:spacing w:after="375" w:line="375" w:lineRule="atLeast"/>
        <w:ind w:left="0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 xml:space="preserve">oprávněný zájem (dle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ust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>. čl. 6 odst. 1 písem. f) GDPR), tj. zejména přímý marketing, kdy vaše osobní údaje Společnost zpracovává i za účelem šíření obchodních sdělení týkajících se vlastních obdobných služeb, dotazníku spokojenosti, zasílání přání k narozeninám či PF, informování o aktuálních IT trendech a k provádění jednoduchých analytik (např. měření návštěvnosti webových stránek apod.),</w:t>
      </w:r>
    </w:p>
    <w:p w:rsidR="00C12026" w:rsidRPr="00C12026" w:rsidRDefault="00C12026" w:rsidP="00C12026">
      <w:pPr>
        <w:numPr>
          <w:ilvl w:val="0"/>
          <w:numId w:val="6"/>
        </w:numPr>
        <w:spacing w:after="375" w:line="375" w:lineRule="atLeast"/>
        <w:ind w:left="0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 xml:space="preserve">udělení souhlasu (dle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ust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>. čl. 6 odst. 1 písm. a) GDPR) např. pro případ zasílání obchodních sdělení, které nespadají do přímého marketingu, tj. zejména zasílání obchodních sdělení týkajících se nabídky zboží nebo služeb třetích osob.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b) pro případ zasílání obchodních sdělení za situace, že nejste zákazníky Společnosti, tj. neuzavřeli jste se Společností žádnou smlouvu, nebo pro případ, kdy jste se u Společnosti pouze registrovali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, je zákonným důvodem zpracování udělení vašeho souhlasu (dle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ust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>. čl. 6 odst. 1 písm. a) GDPR). V případě udělení souhlasu probíhá zpracování za účelem nabízení služeb, zasílání obchodních sdělení a informování o akcích Společnosti apod.</w:t>
      </w:r>
    </w:p>
    <w:p w:rsid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c) </w:t>
      </w:r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pro případ, kdy pouze vznášíte dotaz, komentář, recenzi</w:t>
      </w:r>
      <w:r w:rsidRPr="00C12026">
        <w:rPr>
          <w:rFonts w:eastAsia="Times New Roman" w:cstheme="minorHAnsi"/>
          <w:sz w:val="18"/>
          <w:szCs w:val="18"/>
          <w:lang w:eastAsia="cs-CZ"/>
        </w:rPr>
        <w:t xml:space="preserve">, je zákonným důvodem zpracování splnění (před)smluvní povinnosti (dle </w:t>
      </w: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ust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>. čl. 6 odst. 1 písm. b) GDPR).</w:t>
      </w:r>
    </w:p>
    <w:p w:rsid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</w:p>
    <w:p w:rsidR="00C12026" w:rsidRP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IV. DOBA ULOŽENÍ OSOBNÍCH ÚDAJŮ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1) Vaše osobní údaje budou zpracovávány pouze po nezbytnou dobu:</w:t>
      </w:r>
    </w:p>
    <w:p w:rsidR="00C12026" w:rsidRPr="00C12026" w:rsidRDefault="00C12026" w:rsidP="00C12026">
      <w:pPr>
        <w:numPr>
          <w:ilvl w:val="0"/>
          <w:numId w:val="7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a) </w:t>
      </w:r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v případě uzavření smlouvy</w:t>
      </w:r>
      <w:r w:rsidRPr="00C12026">
        <w:rPr>
          <w:rFonts w:eastAsia="Times New Roman" w:cstheme="minorHAnsi"/>
          <w:sz w:val="18"/>
          <w:szCs w:val="18"/>
          <w:lang w:eastAsia="cs-CZ"/>
        </w:rPr>
        <w:t> budou vaše osobní údaje zpracovávány po dobu, která je dána plněním smlouvy a následným uchováním daňových dokladů za objednanou a dodávanou službu nebo zboží; máte však kdykoli právo vznést námitku proti zpracování vašich osobních údajů pro účely přímého marketingu,</w:t>
      </w:r>
    </w:p>
    <w:p w:rsidR="00C12026" w:rsidRPr="00C12026" w:rsidRDefault="00C12026" w:rsidP="00C12026">
      <w:pPr>
        <w:numPr>
          <w:ilvl w:val="0"/>
          <w:numId w:val="7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b) </w:t>
      </w:r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v případě udělení souhlasu</w:t>
      </w:r>
      <w:r w:rsidRPr="00C12026">
        <w:rPr>
          <w:rFonts w:eastAsia="Times New Roman" w:cstheme="minorHAnsi"/>
          <w:sz w:val="18"/>
          <w:szCs w:val="18"/>
          <w:lang w:eastAsia="cs-CZ"/>
        </w:rPr>
        <w:t> budou vaše osobní údaje zpracovávány po dobu 3 let, nejdéle však do odvolání Vašeho souhlasu se zpracováním osobních údajů,</w:t>
      </w:r>
    </w:p>
    <w:p w:rsidR="00C12026" w:rsidRPr="00C12026" w:rsidRDefault="00C12026" w:rsidP="00C12026">
      <w:pPr>
        <w:numPr>
          <w:ilvl w:val="0"/>
          <w:numId w:val="7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c) </w:t>
      </w:r>
      <w:r w:rsidRPr="00C12026">
        <w:rPr>
          <w:rFonts w:eastAsia="Times New Roman" w:cstheme="minorHAnsi"/>
          <w:b/>
          <w:bCs/>
          <w:sz w:val="18"/>
          <w:szCs w:val="18"/>
          <w:u w:val="single"/>
          <w:lang w:eastAsia="cs-CZ"/>
        </w:rPr>
        <w:t>v případě, kdy jste pouze vyplnili kontaktní formulář</w:t>
      </w:r>
      <w:r w:rsidRPr="00C12026">
        <w:rPr>
          <w:rFonts w:eastAsia="Times New Roman" w:cstheme="minorHAnsi"/>
          <w:sz w:val="18"/>
          <w:szCs w:val="18"/>
          <w:lang w:eastAsia="cs-CZ"/>
        </w:rPr>
        <w:t>, nedošlo-li k následnému uzavření smlouvy, po dobu 3 let, jsou-li vaše osobní údaje zpracovávány z tohoto důvodu, máte právo vznést námitku proti dalšímu zpracování.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2) Nesouhlas (námitku) se zpracováním vašich osobních údajů můžete zaslat Společnosti písemně na adresu Společnosti či e-mailem na adresu info@</w:t>
      </w: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brightmarketing.cz</w:t>
      </w:r>
    </w:p>
    <w:p w:rsid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</w:p>
    <w:p w:rsid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</w:p>
    <w:p w:rsidR="00C12026" w:rsidRP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V. DALŠÍ PŘÍJEMCI OSOBNÍCH ÚDAJŮ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1) Zpracování vašich osobních údajů je prováděno Společností, tedy správcem osobních údajů, osobní údaje však pro Společnost mohou zpracovávat i další osoby, kterými mohou být:</w:t>
      </w:r>
    </w:p>
    <w:p w:rsidR="00C12026" w:rsidRPr="00C12026" w:rsidRDefault="00C12026" w:rsidP="00C12026">
      <w:pPr>
        <w:numPr>
          <w:ilvl w:val="0"/>
          <w:numId w:val="8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dodavatelé externích služeb pro Společnost (typicky programátorské či jiné podpůrné technické služby, serverové služby apod.),</w:t>
      </w:r>
    </w:p>
    <w:p w:rsidR="00C12026" w:rsidRPr="00C12026" w:rsidRDefault="00C12026" w:rsidP="00C12026">
      <w:pPr>
        <w:numPr>
          <w:ilvl w:val="0"/>
          <w:numId w:val="8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provozovatelé záložních serverů či provozovatelé technologií využívaných Společností, kteří je zpracovávají za účelem zajištění funkčnosti příslušných služeb Společnosti.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2) V případě, kdy jste se Společností uzavřeli smlouvu, mohou vaše osobní údaje zpracovávat také: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v nezbytně nutném rozsahu daňoví poradci, auditoři, advokáti Společnosti, kteří zpracovávají osobní údaje za účelem poskytování poradenských služeb,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 xml:space="preserve">osobní údaje týkající se dlužníků s dluhy po splatnosti mohou být zpřístupněny také společnosti poskytující pojištění pohledávek či inkasním </w:t>
      </w:r>
      <w:proofErr w:type="gramStart"/>
      <w:r w:rsidRPr="00C12026">
        <w:rPr>
          <w:rFonts w:eastAsia="Times New Roman" w:cstheme="minorHAnsi"/>
          <w:sz w:val="18"/>
          <w:szCs w:val="18"/>
          <w:lang w:eastAsia="cs-CZ"/>
        </w:rPr>
        <w:t>agenturám</w:t>
      </w:r>
      <w:proofErr w:type="gramEnd"/>
      <w:r w:rsidRPr="00C12026">
        <w:rPr>
          <w:rFonts w:eastAsia="Times New Roman" w:cstheme="minorHAnsi"/>
          <w:sz w:val="18"/>
          <w:szCs w:val="18"/>
          <w:lang w:eastAsia="cs-CZ"/>
        </w:rPr>
        <w:t xml:space="preserve"> a to za účelem vymáhání či inkasa pohledávek Společnosti,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poskytovatelé platebních brán,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dopravci,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proofErr w:type="spellStart"/>
      <w:r w:rsidRPr="00C12026">
        <w:rPr>
          <w:rFonts w:eastAsia="Times New Roman" w:cstheme="minorHAnsi"/>
          <w:sz w:val="18"/>
          <w:szCs w:val="18"/>
          <w:lang w:eastAsia="cs-CZ"/>
        </w:rPr>
        <w:t>webhostingoví</w:t>
      </w:r>
      <w:proofErr w:type="spellEnd"/>
      <w:r w:rsidRPr="00C12026">
        <w:rPr>
          <w:rFonts w:eastAsia="Times New Roman" w:cstheme="minorHAnsi"/>
          <w:sz w:val="18"/>
          <w:szCs w:val="18"/>
          <w:lang w:eastAsia="cs-CZ"/>
        </w:rPr>
        <w:t xml:space="preserve"> partneři,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na vyžádání či v případě podezření na protiprávní jednání mohou být osobní údaje předané také orgánům veřejné správy,</w:t>
      </w:r>
    </w:p>
    <w:p w:rsidR="00C12026" w:rsidRPr="00C12026" w:rsidRDefault="00C12026" w:rsidP="00C12026">
      <w:pPr>
        <w:numPr>
          <w:ilvl w:val="0"/>
          <w:numId w:val="9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případně další poskytovatelé obdobných služeb, které však v současné době Společnost nevyužívá.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3) Společnost nemá v úmyslu předat vaše osobní údaje do třetí země (do země mimo EU) nebo mezinárodní organizaci.</w:t>
      </w:r>
    </w:p>
    <w:p w:rsid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</w:p>
    <w:p w:rsid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</w:p>
    <w:p w:rsidR="00C12026" w:rsidRPr="00C12026" w:rsidRDefault="00C12026" w:rsidP="00C12026">
      <w:pPr>
        <w:jc w:val="center"/>
        <w:outlineLvl w:val="1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VI. VAŠE PRÁVA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1) Společnost zajišťuje ochranu dat proti neoprávněnému nebo nahodilému přístupu, proti změně, zničení, ztrátě, neoprávněným přenosům, nebo jinému neoprávněnému zpracování, jakož i k jinému zneužití záznamů, které obsahují vaše osobní údaje.</w:t>
      </w:r>
    </w:p>
    <w:p w:rsidR="00C12026" w:rsidRPr="00C12026" w:rsidRDefault="00C12026" w:rsidP="00C12026">
      <w:pPr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b/>
          <w:bCs/>
          <w:sz w:val="18"/>
          <w:szCs w:val="18"/>
          <w:lang w:eastAsia="cs-CZ"/>
        </w:rPr>
        <w:t>2) V rámci zpracování osobních údajů Společností máte právo: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požadovat informaci, jaké vaše osobní údaje Společnost zpracovává,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požadovat po Společnosti vysvětlení ohledně zpracování vašich osobních údajů,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vyžádat si u Společnosti přístup k vašim osobním údajům a tyto nechat aktualizovat nebo opravit,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požadovat po Společnosti výmaz vašich osobních údajů, popř. omezení jejich zpracování,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přenést vaše osobní údaje k jinému správci,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odvolat souhlas udělený ke zpracování vašich osobních údajů,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v případě zpracování z důvodu oprávněného zájmu Společnosti (čl. III odst. 2) vznést námitku</w:t>
      </w:r>
    </w:p>
    <w:p w:rsidR="00C12026" w:rsidRPr="00C12026" w:rsidRDefault="00C12026" w:rsidP="00C12026">
      <w:pPr>
        <w:numPr>
          <w:ilvl w:val="0"/>
          <w:numId w:val="10"/>
        </w:numPr>
        <w:ind w:left="225"/>
        <w:rPr>
          <w:rFonts w:eastAsia="Times New Roman" w:cstheme="minorHAnsi"/>
          <w:sz w:val="18"/>
          <w:szCs w:val="18"/>
          <w:lang w:eastAsia="cs-CZ"/>
        </w:rPr>
      </w:pPr>
      <w:r w:rsidRPr="00C12026">
        <w:rPr>
          <w:rFonts w:eastAsia="Times New Roman" w:cstheme="minorHAnsi"/>
          <w:sz w:val="18"/>
          <w:szCs w:val="18"/>
          <w:lang w:eastAsia="cs-CZ"/>
        </w:rPr>
        <w:t>v případě pochybností o dodržování povinností souvisejících se zpracováním vašich osobních údajů obrátit se na Společnost nebo na Úřad pro ochranu osobních údajů.</w:t>
      </w:r>
    </w:p>
    <w:p w:rsidR="007912D5" w:rsidRDefault="007912D5">
      <w:pPr>
        <w:rPr>
          <w:rFonts w:cstheme="minorHAnsi"/>
          <w:sz w:val="18"/>
          <w:szCs w:val="18"/>
        </w:rPr>
      </w:pPr>
    </w:p>
    <w:p w:rsidR="004B634E" w:rsidRPr="00C12026" w:rsidRDefault="004B634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Toto prohlášení nabývá účinností od 22.1. 2018</w:t>
      </w:r>
      <w:bookmarkStart w:id="0" w:name="_GoBack"/>
      <w:bookmarkEnd w:id="0"/>
    </w:p>
    <w:sectPr w:rsidR="004B634E" w:rsidRPr="00C12026" w:rsidSect="00D17E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2A6"/>
    <w:multiLevelType w:val="multilevel"/>
    <w:tmpl w:val="D7B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E7AC7"/>
    <w:multiLevelType w:val="multilevel"/>
    <w:tmpl w:val="CA4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319BD"/>
    <w:multiLevelType w:val="multilevel"/>
    <w:tmpl w:val="30C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82F9F"/>
    <w:multiLevelType w:val="multilevel"/>
    <w:tmpl w:val="486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9041F"/>
    <w:multiLevelType w:val="multilevel"/>
    <w:tmpl w:val="A6C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F595B"/>
    <w:multiLevelType w:val="multilevel"/>
    <w:tmpl w:val="9FE2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94084"/>
    <w:multiLevelType w:val="multilevel"/>
    <w:tmpl w:val="84F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706E2"/>
    <w:multiLevelType w:val="multilevel"/>
    <w:tmpl w:val="788E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966EC"/>
    <w:multiLevelType w:val="multilevel"/>
    <w:tmpl w:val="8B9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72126"/>
    <w:multiLevelType w:val="multilevel"/>
    <w:tmpl w:val="C97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6"/>
    <w:rsid w:val="004B634E"/>
    <w:rsid w:val="007912D5"/>
    <w:rsid w:val="00C12026"/>
    <w:rsid w:val="00D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85B4E"/>
  <w15:chartTrackingRefBased/>
  <w15:docId w15:val="{D74DD188-44E7-884A-8B19-5441306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20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20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20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2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202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2026"/>
    <w:rPr>
      <w:b/>
      <w:bCs/>
    </w:rPr>
  </w:style>
  <w:style w:type="character" w:customStyle="1" w:styleId="mail-to">
    <w:name w:val="mail-to"/>
    <w:basedOn w:val="Standardnpsmoodstavce"/>
    <w:rsid w:val="00C1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1172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Axamit Axamit</dc:creator>
  <cp:keywords/>
  <dc:description/>
  <cp:lastModifiedBy>Axamit Axamit</cp:lastModifiedBy>
  <cp:revision>2</cp:revision>
  <dcterms:created xsi:type="dcterms:W3CDTF">2019-09-15T12:29:00Z</dcterms:created>
  <dcterms:modified xsi:type="dcterms:W3CDTF">2019-09-15T12:45:00Z</dcterms:modified>
</cp:coreProperties>
</file>